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jc w:val="center"/>
        <w:rPr>
          <w:rFonts w:ascii="Times New Roman" w:hAnsi="Times New Roman" w:cs="Times New Roman"/>
          <w:sz w:val="24"/>
          <w:szCs w:val="24"/>
        </w:rPr>
      </w:pPr>
    </w:p>
    <w:p w:rsidR="00BE6785" w:rsidRDefault="00BE6785" w:rsidP="00BE6785">
      <w:pPr>
        <w:spacing w:line="480" w:lineRule="auto"/>
        <w:jc w:val="center"/>
        <w:rPr>
          <w:rFonts w:ascii="Times New Roman" w:hAnsi="Times New Roman" w:cs="Times New Roman"/>
          <w:sz w:val="24"/>
          <w:szCs w:val="24"/>
        </w:rPr>
      </w:pPr>
      <w:r>
        <w:rPr>
          <w:rFonts w:ascii="Times New Roman" w:hAnsi="Times New Roman" w:cs="Times New Roman"/>
          <w:sz w:val="24"/>
          <w:szCs w:val="24"/>
        </w:rPr>
        <w:t>Pulmonary Shunt Disorders</w:t>
      </w:r>
    </w:p>
    <w:p w:rsidR="00BE6785" w:rsidRDefault="00BE6785" w:rsidP="00BE678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6785" w:rsidRDefault="00BE6785" w:rsidP="00BE67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w:t>
      </w: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Default="00BE6785" w:rsidP="00BE6785">
      <w:pPr>
        <w:spacing w:line="480" w:lineRule="auto"/>
        <w:rPr>
          <w:rFonts w:ascii="Times New Roman" w:hAnsi="Times New Roman" w:cs="Times New Roman"/>
          <w:sz w:val="24"/>
          <w:szCs w:val="24"/>
        </w:rPr>
      </w:pPr>
    </w:p>
    <w:p w:rsidR="00BE6785" w:rsidRPr="00BE6785" w:rsidRDefault="00BE6785" w:rsidP="00BE6785">
      <w:pPr>
        <w:spacing w:line="480" w:lineRule="auto"/>
        <w:jc w:val="center"/>
        <w:rPr>
          <w:rFonts w:ascii="Times New Roman" w:hAnsi="Times New Roman" w:cs="Times New Roman"/>
          <w:b/>
          <w:sz w:val="24"/>
          <w:szCs w:val="24"/>
        </w:rPr>
      </w:pPr>
      <w:r w:rsidRPr="00BE6785">
        <w:rPr>
          <w:rFonts w:ascii="Times New Roman" w:hAnsi="Times New Roman" w:cs="Times New Roman"/>
          <w:b/>
          <w:sz w:val="24"/>
          <w:szCs w:val="24"/>
        </w:rPr>
        <w:lastRenderedPageBreak/>
        <w:t>Pulmonary Shunt Disorders</w:t>
      </w:r>
    </w:p>
    <w:p w:rsidR="00BE6785" w:rsidRPr="00BE6785" w:rsidRDefault="00BE6785" w:rsidP="00BE6785">
      <w:pPr>
        <w:spacing w:line="480" w:lineRule="auto"/>
        <w:ind w:firstLine="720"/>
        <w:rPr>
          <w:rFonts w:ascii="Times New Roman" w:hAnsi="Times New Roman" w:cs="Times New Roman"/>
          <w:sz w:val="24"/>
          <w:szCs w:val="24"/>
        </w:rPr>
      </w:pPr>
      <w:r w:rsidRPr="00BE6785">
        <w:rPr>
          <w:rFonts w:ascii="Times New Roman" w:hAnsi="Times New Roman" w:cs="Times New Roman"/>
          <w:sz w:val="24"/>
          <w:szCs w:val="24"/>
        </w:rPr>
        <w:t xml:space="preserve">The pathological condition which is </w:t>
      </w:r>
      <w:r w:rsidR="00D64369">
        <w:rPr>
          <w:rFonts w:ascii="Times New Roman" w:hAnsi="Times New Roman" w:cs="Times New Roman"/>
          <w:sz w:val="24"/>
          <w:szCs w:val="24"/>
        </w:rPr>
        <w:t xml:space="preserve">as </w:t>
      </w:r>
      <w:r w:rsidRPr="00BE6785">
        <w:rPr>
          <w:rFonts w:ascii="Times New Roman" w:hAnsi="Times New Roman" w:cs="Times New Roman"/>
          <w:sz w:val="24"/>
          <w:szCs w:val="24"/>
        </w:rPr>
        <w:t xml:space="preserve">a result of the failure of the ventilation to supply the perfused region is what has been identified in most cases as a pulmonary shunt. </w:t>
      </w:r>
      <w:r w:rsidR="00AA1CAE">
        <w:rPr>
          <w:rFonts w:ascii="Times New Roman" w:hAnsi="Times New Roman" w:cs="Times New Roman"/>
          <w:sz w:val="24"/>
          <w:szCs w:val="24"/>
        </w:rPr>
        <w:t xml:space="preserve">Hence pulmonary shunt means </w:t>
      </w:r>
      <w:r w:rsidR="00AA1CAE" w:rsidRPr="00BE6785">
        <w:rPr>
          <w:rFonts w:ascii="Times New Roman" w:hAnsi="Times New Roman" w:cs="Times New Roman"/>
          <w:sz w:val="24"/>
          <w:szCs w:val="24"/>
        </w:rPr>
        <w:t>that</w:t>
      </w:r>
      <w:r w:rsidRPr="00BE6785">
        <w:rPr>
          <w:rFonts w:ascii="Times New Roman" w:hAnsi="Times New Roman" w:cs="Times New Roman"/>
          <w:sz w:val="24"/>
          <w:szCs w:val="24"/>
        </w:rPr>
        <w:t xml:space="preserve"> the ratio of ventilation/perfusion may be zero</w:t>
      </w:r>
      <w:bookmarkStart w:id="0" w:name="_GoBack"/>
      <w:bookmarkEnd w:id="0"/>
      <w:r w:rsidRPr="00BE6785">
        <w:rPr>
          <w:rFonts w:ascii="Times New Roman" w:hAnsi="Times New Roman" w:cs="Times New Roman"/>
          <w:sz w:val="24"/>
          <w:szCs w:val="24"/>
        </w:rPr>
        <w:t>. This condition is most cases is expected to occur when the alveoli are filled with fluid hence causing the parts of the lung in most cases to be unventilated even though they may be still perfused.</w:t>
      </w:r>
    </w:p>
    <w:p w:rsidR="00BE6785" w:rsidRPr="00BE6785" w:rsidRDefault="00BE6785" w:rsidP="00BE6785">
      <w:pPr>
        <w:spacing w:line="480" w:lineRule="auto"/>
        <w:ind w:firstLine="720"/>
        <w:rPr>
          <w:rFonts w:ascii="Times New Roman" w:hAnsi="Times New Roman" w:cs="Times New Roman"/>
          <w:sz w:val="24"/>
          <w:szCs w:val="24"/>
        </w:rPr>
      </w:pPr>
      <w:r w:rsidRPr="00BE6785">
        <w:rPr>
          <w:rFonts w:ascii="Times New Roman" w:hAnsi="Times New Roman" w:cs="Times New Roman"/>
          <w:sz w:val="24"/>
          <w:szCs w:val="24"/>
        </w:rPr>
        <w:t>In that concerned shunting is believed to affect the pressure of oxygen. The pressure of CO2 doesn't rise to the level of shunting reaches at least 50%.</w:t>
      </w:r>
      <w:r w:rsidR="00562121">
        <w:rPr>
          <w:rFonts w:ascii="Times New Roman" w:hAnsi="Times New Roman" w:cs="Times New Roman"/>
          <w:sz w:val="24"/>
          <w:szCs w:val="24"/>
        </w:rPr>
        <w:t xml:space="preserve"> </w:t>
      </w:r>
      <w:r w:rsidRPr="00BE6785">
        <w:rPr>
          <w:rFonts w:ascii="Times New Roman" w:hAnsi="Times New Roman" w:cs="Times New Roman"/>
          <w:sz w:val="24"/>
          <w:szCs w:val="24"/>
        </w:rPr>
        <w:t>There are two types of shu</w:t>
      </w:r>
      <w:r w:rsidR="00562121">
        <w:rPr>
          <w:rFonts w:ascii="Times New Roman" w:hAnsi="Times New Roman" w:cs="Times New Roman"/>
          <w:sz w:val="24"/>
          <w:szCs w:val="24"/>
        </w:rPr>
        <w:t xml:space="preserve">nting conditions that can cause </w:t>
      </w:r>
      <w:r w:rsidR="00562121" w:rsidRPr="00BE6785">
        <w:rPr>
          <w:rFonts w:ascii="Times New Roman" w:hAnsi="Times New Roman" w:cs="Times New Roman"/>
          <w:sz w:val="24"/>
          <w:szCs w:val="24"/>
        </w:rPr>
        <w:t>pulmonary</w:t>
      </w:r>
      <w:r w:rsidRPr="00BE6785">
        <w:rPr>
          <w:rFonts w:ascii="Times New Roman" w:hAnsi="Times New Roman" w:cs="Times New Roman"/>
          <w:sz w:val="24"/>
          <w:szCs w:val="24"/>
        </w:rPr>
        <w:t xml:space="preserve"> disorders. They are the high shunt and the low shunt. In high shunt conditions </w:t>
      </w:r>
      <w:r w:rsidR="00807E08">
        <w:rPr>
          <w:rFonts w:ascii="Times New Roman" w:hAnsi="Times New Roman" w:cs="Times New Roman"/>
          <w:sz w:val="24"/>
          <w:szCs w:val="24"/>
        </w:rPr>
        <w:t xml:space="preserve">is </w:t>
      </w:r>
      <w:r w:rsidRPr="00BE6785">
        <w:rPr>
          <w:rFonts w:ascii="Times New Roman" w:hAnsi="Times New Roman" w:cs="Times New Roman"/>
          <w:sz w:val="24"/>
          <w:szCs w:val="24"/>
        </w:rPr>
        <w:t>when the oxygen</w:t>
      </w:r>
      <w:r w:rsidR="00807E08">
        <w:rPr>
          <w:rFonts w:ascii="Times New Roman" w:hAnsi="Times New Roman" w:cs="Times New Roman"/>
          <w:sz w:val="24"/>
          <w:szCs w:val="24"/>
        </w:rPr>
        <w:t xml:space="preserve"> increases in the blood meaning </w:t>
      </w:r>
      <w:r w:rsidR="00807E08" w:rsidRPr="00BE6785">
        <w:rPr>
          <w:rFonts w:ascii="Times New Roman" w:hAnsi="Times New Roman" w:cs="Times New Roman"/>
          <w:sz w:val="24"/>
          <w:szCs w:val="24"/>
        </w:rPr>
        <w:t>that</w:t>
      </w:r>
      <w:r w:rsidRPr="00BE6785">
        <w:rPr>
          <w:rFonts w:ascii="Times New Roman" w:hAnsi="Times New Roman" w:cs="Times New Roman"/>
          <w:sz w:val="24"/>
          <w:szCs w:val="24"/>
        </w:rPr>
        <w:t xml:space="preserve"> there is an increase in blood pressure thus the level of FiO2, in that case, can often be reduced in nontoxic level. An example of a high shunt pulmonary condition is the pulmonary edema</w:t>
      </w:r>
      <w:r w:rsidR="006E0F42" w:rsidRPr="006E0F42">
        <w:rPr>
          <w:rFonts w:ascii="Times New Roman" w:hAnsi="Times New Roman" w:cs="Times New Roman"/>
          <w:sz w:val="24"/>
          <w:szCs w:val="24"/>
        </w:rPr>
        <w:t xml:space="preserve"> </w:t>
      </w:r>
      <w:r w:rsidR="006E0F42">
        <w:rPr>
          <w:rFonts w:ascii="Times New Roman" w:hAnsi="Times New Roman" w:cs="Times New Roman"/>
          <w:sz w:val="24"/>
          <w:szCs w:val="24"/>
        </w:rPr>
        <w:t xml:space="preserve">(Williams, </w:t>
      </w:r>
      <w:r w:rsidR="006E0F42" w:rsidRPr="006E0F42">
        <w:rPr>
          <w:rFonts w:ascii="Times New Roman" w:hAnsi="Times New Roman" w:cs="Times New Roman"/>
          <w:sz w:val="24"/>
          <w:szCs w:val="24"/>
        </w:rPr>
        <w:t>2007)</w:t>
      </w:r>
      <w:r w:rsidRPr="00BE6785">
        <w:rPr>
          <w:rFonts w:ascii="Times New Roman" w:hAnsi="Times New Roman" w:cs="Times New Roman"/>
          <w:sz w:val="24"/>
          <w:szCs w:val="24"/>
        </w:rPr>
        <w:t xml:space="preserve">. Pulmonary edema is characterized by the accumulation of fluid in the tissue and the air spaces of the lungs. It leads to </w:t>
      </w:r>
      <w:r w:rsidR="00807E08">
        <w:rPr>
          <w:rFonts w:ascii="Times New Roman" w:hAnsi="Times New Roman" w:cs="Times New Roman"/>
          <w:sz w:val="24"/>
          <w:szCs w:val="24"/>
        </w:rPr>
        <w:t xml:space="preserve">impaired gas exchange and this can lead to </w:t>
      </w:r>
      <w:r w:rsidR="00807E08" w:rsidRPr="00BE6785">
        <w:rPr>
          <w:rFonts w:ascii="Times New Roman" w:hAnsi="Times New Roman" w:cs="Times New Roman"/>
          <w:sz w:val="24"/>
          <w:szCs w:val="24"/>
        </w:rPr>
        <w:t>respiratory</w:t>
      </w:r>
      <w:r w:rsidRPr="00BE6785">
        <w:rPr>
          <w:rFonts w:ascii="Times New Roman" w:hAnsi="Times New Roman" w:cs="Times New Roman"/>
          <w:sz w:val="24"/>
          <w:szCs w:val="24"/>
        </w:rPr>
        <w:t xml:space="preserve"> failures. </w:t>
      </w:r>
    </w:p>
    <w:p w:rsidR="00BE6785" w:rsidRDefault="00BE6785" w:rsidP="00BE6785">
      <w:pPr>
        <w:spacing w:line="480" w:lineRule="auto"/>
        <w:ind w:firstLine="720"/>
        <w:rPr>
          <w:rFonts w:ascii="Times New Roman" w:hAnsi="Times New Roman" w:cs="Times New Roman"/>
          <w:sz w:val="24"/>
          <w:szCs w:val="24"/>
        </w:rPr>
      </w:pPr>
      <w:r w:rsidRPr="00BE6785">
        <w:rPr>
          <w:rFonts w:ascii="Times New Roman" w:hAnsi="Times New Roman" w:cs="Times New Roman"/>
          <w:sz w:val="24"/>
          <w:szCs w:val="24"/>
        </w:rPr>
        <w:t>The low shunt conditions a phenomenon of reduced partial oxygen pressure coupled with a reduced content of oxygen or the percentage concentration of hemoglobin with oxygen. Hypoxemia is an example of such conditions. The condition is defined by insufficient oxygen in the blood</w:t>
      </w:r>
      <w:r w:rsidR="00562121">
        <w:rPr>
          <w:rFonts w:ascii="Times New Roman" w:hAnsi="Times New Roman" w:cs="Times New Roman"/>
          <w:sz w:val="24"/>
          <w:szCs w:val="24"/>
        </w:rPr>
        <w:t xml:space="preserve"> </w:t>
      </w:r>
      <w:r w:rsidR="006E0F42">
        <w:rPr>
          <w:rFonts w:ascii="Times New Roman" w:hAnsi="Times New Roman" w:cs="Times New Roman"/>
          <w:sz w:val="24"/>
          <w:szCs w:val="24"/>
        </w:rPr>
        <w:t xml:space="preserve">(Humbert, </w:t>
      </w:r>
      <w:r w:rsidR="006E0F42" w:rsidRPr="006E0F42">
        <w:rPr>
          <w:rFonts w:ascii="Times New Roman" w:hAnsi="Times New Roman" w:cs="Times New Roman"/>
          <w:sz w:val="24"/>
          <w:szCs w:val="24"/>
        </w:rPr>
        <w:t>2012)</w:t>
      </w:r>
      <w:r w:rsidRPr="00BE6785">
        <w:rPr>
          <w:rFonts w:ascii="Times New Roman" w:hAnsi="Times New Roman" w:cs="Times New Roman"/>
          <w:sz w:val="24"/>
          <w:szCs w:val="24"/>
        </w:rPr>
        <w:t>. Hence any cause that may influence the rate of oxygen entering the lungs or one that hinders the transfer of air from the lungs to the blood may significantly cause hypoxemia.</w:t>
      </w:r>
    </w:p>
    <w:p w:rsidR="00BE6785" w:rsidRDefault="00BE6785" w:rsidP="00807E08">
      <w:pPr>
        <w:spacing w:line="480" w:lineRule="auto"/>
        <w:rPr>
          <w:rFonts w:ascii="Times New Roman" w:hAnsi="Times New Roman" w:cs="Times New Roman"/>
          <w:sz w:val="24"/>
          <w:szCs w:val="24"/>
        </w:rPr>
      </w:pPr>
    </w:p>
    <w:p w:rsidR="00BE6785" w:rsidRDefault="00BE6785" w:rsidP="005621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62121" w:rsidRDefault="00562121" w:rsidP="00562121">
      <w:pPr>
        <w:spacing w:line="480" w:lineRule="auto"/>
        <w:ind w:left="720" w:hanging="720"/>
        <w:rPr>
          <w:rFonts w:ascii="Times New Roman" w:hAnsi="Times New Roman" w:cs="Times New Roman"/>
          <w:sz w:val="24"/>
          <w:szCs w:val="24"/>
        </w:rPr>
      </w:pPr>
      <w:proofErr w:type="gramStart"/>
      <w:r w:rsidRPr="00BE6785">
        <w:rPr>
          <w:rFonts w:ascii="Times New Roman" w:hAnsi="Times New Roman" w:cs="Times New Roman"/>
          <w:sz w:val="24"/>
          <w:szCs w:val="24"/>
        </w:rPr>
        <w:lastRenderedPageBreak/>
        <w:t xml:space="preserve">Humbert, M., Souza, R., &amp; </w:t>
      </w:r>
      <w:proofErr w:type="spellStart"/>
      <w:r w:rsidRPr="00BE6785">
        <w:rPr>
          <w:rFonts w:ascii="Times New Roman" w:hAnsi="Times New Roman" w:cs="Times New Roman"/>
          <w:sz w:val="24"/>
          <w:szCs w:val="24"/>
        </w:rPr>
        <w:t>Simonneau</w:t>
      </w:r>
      <w:proofErr w:type="spellEnd"/>
      <w:r w:rsidRPr="00BE6785">
        <w:rPr>
          <w:rFonts w:ascii="Times New Roman" w:hAnsi="Times New Roman" w:cs="Times New Roman"/>
          <w:sz w:val="24"/>
          <w:szCs w:val="24"/>
        </w:rPr>
        <w:t>, G. (2012).</w:t>
      </w:r>
      <w:proofErr w:type="gramEnd"/>
      <w:r w:rsidRPr="00BE6785">
        <w:rPr>
          <w:rFonts w:ascii="Times New Roman" w:hAnsi="Times New Roman" w:cs="Times New Roman"/>
          <w:sz w:val="24"/>
          <w:szCs w:val="24"/>
        </w:rPr>
        <w:t xml:space="preserve"> </w:t>
      </w:r>
      <w:proofErr w:type="gramStart"/>
      <w:r w:rsidRPr="00BE6785">
        <w:rPr>
          <w:rFonts w:ascii="Times New Roman" w:hAnsi="Times New Roman" w:cs="Times New Roman"/>
          <w:i/>
          <w:iCs/>
          <w:sz w:val="24"/>
          <w:szCs w:val="24"/>
        </w:rPr>
        <w:t>Pulmonary vascular disorders</w:t>
      </w:r>
      <w:r w:rsidRPr="00BE6785">
        <w:rPr>
          <w:rFonts w:ascii="Times New Roman" w:hAnsi="Times New Roman" w:cs="Times New Roman"/>
          <w:sz w:val="24"/>
          <w:szCs w:val="24"/>
        </w:rPr>
        <w:t>.</w:t>
      </w:r>
      <w:proofErr w:type="gramEnd"/>
      <w:r w:rsidRPr="00BE6785">
        <w:rPr>
          <w:rFonts w:ascii="Times New Roman" w:hAnsi="Times New Roman" w:cs="Times New Roman"/>
          <w:sz w:val="24"/>
          <w:szCs w:val="24"/>
        </w:rPr>
        <w:t xml:space="preserve"> Basel: </w:t>
      </w:r>
      <w:proofErr w:type="spellStart"/>
      <w:r w:rsidRPr="00BE6785">
        <w:rPr>
          <w:rFonts w:ascii="Times New Roman" w:hAnsi="Times New Roman" w:cs="Times New Roman"/>
          <w:sz w:val="24"/>
          <w:szCs w:val="24"/>
        </w:rPr>
        <w:t>Karger</w:t>
      </w:r>
      <w:proofErr w:type="spellEnd"/>
      <w:r w:rsidRPr="00BE6785">
        <w:rPr>
          <w:rFonts w:ascii="Times New Roman" w:hAnsi="Times New Roman" w:cs="Times New Roman"/>
          <w:sz w:val="24"/>
          <w:szCs w:val="24"/>
        </w:rPr>
        <w:t>.</w:t>
      </w:r>
    </w:p>
    <w:p w:rsidR="00562121" w:rsidRPr="00BE6785" w:rsidRDefault="00562121" w:rsidP="00562121">
      <w:pPr>
        <w:spacing w:line="480" w:lineRule="auto"/>
        <w:ind w:left="720" w:hanging="720"/>
        <w:rPr>
          <w:rFonts w:ascii="Times New Roman" w:hAnsi="Times New Roman" w:cs="Times New Roman"/>
          <w:sz w:val="24"/>
          <w:szCs w:val="24"/>
        </w:rPr>
      </w:pPr>
      <w:proofErr w:type="gramStart"/>
      <w:r w:rsidRPr="00BE6785">
        <w:rPr>
          <w:rFonts w:ascii="Times New Roman" w:hAnsi="Times New Roman" w:cs="Times New Roman"/>
          <w:sz w:val="24"/>
          <w:szCs w:val="24"/>
        </w:rPr>
        <w:t xml:space="preserve">In </w:t>
      </w:r>
      <w:proofErr w:type="spellStart"/>
      <w:r w:rsidRPr="00BE6785">
        <w:rPr>
          <w:rFonts w:ascii="Times New Roman" w:hAnsi="Times New Roman" w:cs="Times New Roman"/>
          <w:sz w:val="24"/>
          <w:szCs w:val="24"/>
        </w:rPr>
        <w:t>Dimopoulos</w:t>
      </w:r>
      <w:proofErr w:type="spellEnd"/>
      <w:r w:rsidRPr="00BE6785">
        <w:rPr>
          <w:rFonts w:ascii="Times New Roman" w:hAnsi="Times New Roman" w:cs="Times New Roman"/>
          <w:sz w:val="24"/>
          <w:szCs w:val="24"/>
        </w:rPr>
        <w:t>, K., &amp; In Diller, G.-P.</w:t>
      </w:r>
      <w:proofErr w:type="gramEnd"/>
      <w:r w:rsidRPr="00BE6785">
        <w:rPr>
          <w:rFonts w:ascii="Times New Roman" w:hAnsi="Times New Roman" w:cs="Times New Roman"/>
          <w:sz w:val="24"/>
          <w:szCs w:val="24"/>
        </w:rPr>
        <w:t xml:space="preserve"> </w:t>
      </w:r>
      <w:proofErr w:type="gramStart"/>
      <w:r w:rsidRPr="00BE6785">
        <w:rPr>
          <w:rFonts w:ascii="Times New Roman" w:hAnsi="Times New Roman" w:cs="Times New Roman"/>
          <w:sz w:val="24"/>
          <w:szCs w:val="24"/>
        </w:rPr>
        <w:t xml:space="preserve">(2017). </w:t>
      </w:r>
      <w:r w:rsidRPr="00BE6785">
        <w:rPr>
          <w:rFonts w:ascii="Times New Roman" w:hAnsi="Times New Roman" w:cs="Times New Roman"/>
          <w:i/>
          <w:iCs/>
          <w:sz w:val="24"/>
          <w:szCs w:val="24"/>
        </w:rPr>
        <w:t>Pulmonary hypertension in adult congenital heart disease</w:t>
      </w:r>
      <w:r w:rsidRPr="00BE6785">
        <w:rPr>
          <w:rFonts w:ascii="Times New Roman" w:hAnsi="Times New Roman" w:cs="Times New Roman"/>
          <w:sz w:val="24"/>
          <w:szCs w:val="24"/>
        </w:rPr>
        <w:t>.</w:t>
      </w:r>
      <w:proofErr w:type="gramEnd"/>
    </w:p>
    <w:p w:rsidR="00562121" w:rsidRDefault="00562121" w:rsidP="00562121">
      <w:pPr>
        <w:spacing w:line="480" w:lineRule="auto"/>
        <w:ind w:left="720" w:hanging="720"/>
        <w:rPr>
          <w:rFonts w:ascii="Times New Roman" w:hAnsi="Times New Roman" w:cs="Times New Roman"/>
          <w:sz w:val="24"/>
          <w:szCs w:val="24"/>
        </w:rPr>
      </w:pPr>
      <w:proofErr w:type="gramStart"/>
      <w:r w:rsidRPr="00BE6785">
        <w:rPr>
          <w:rFonts w:ascii="Times New Roman" w:hAnsi="Times New Roman" w:cs="Times New Roman"/>
          <w:sz w:val="24"/>
          <w:szCs w:val="24"/>
        </w:rPr>
        <w:t>Williams, M. (2007).</w:t>
      </w:r>
      <w:proofErr w:type="gramEnd"/>
      <w:r w:rsidRPr="00BE6785">
        <w:rPr>
          <w:rFonts w:ascii="Times New Roman" w:hAnsi="Times New Roman" w:cs="Times New Roman"/>
          <w:sz w:val="24"/>
          <w:szCs w:val="24"/>
        </w:rPr>
        <w:t xml:space="preserve"> </w:t>
      </w:r>
      <w:proofErr w:type="gramStart"/>
      <w:r w:rsidRPr="00BE6785">
        <w:rPr>
          <w:rFonts w:ascii="Times New Roman" w:hAnsi="Times New Roman" w:cs="Times New Roman"/>
          <w:i/>
          <w:iCs/>
          <w:sz w:val="24"/>
          <w:szCs w:val="24"/>
        </w:rPr>
        <w:t>Comprehensive hospital medicine</w:t>
      </w:r>
      <w:r w:rsidRPr="00BE6785">
        <w:rPr>
          <w:rFonts w:ascii="Times New Roman" w:hAnsi="Times New Roman" w:cs="Times New Roman"/>
          <w:sz w:val="24"/>
          <w:szCs w:val="24"/>
        </w:rPr>
        <w:t>.</w:t>
      </w:r>
      <w:proofErr w:type="gramEnd"/>
      <w:r w:rsidRPr="00BE6785">
        <w:rPr>
          <w:rFonts w:ascii="Times New Roman" w:hAnsi="Times New Roman" w:cs="Times New Roman"/>
          <w:sz w:val="24"/>
          <w:szCs w:val="24"/>
        </w:rPr>
        <w:t xml:space="preserve"> Philadelphia, Pa: Elsevier Saunders.</w:t>
      </w:r>
    </w:p>
    <w:p w:rsidR="004A2AAC" w:rsidRPr="00BE6785" w:rsidRDefault="004A2AAC" w:rsidP="00BE6785">
      <w:pPr>
        <w:spacing w:line="480" w:lineRule="auto"/>
        <w:ind w:firstLine="720"/>
        <w:rPr>
          <w:rFonts w:ascii="Times New Roman" w:hAnsi="Times New Roman" w:cs="Times New Roman"/>
          <w:sz w:val="24"/>
          <w:szCs w:val="24"/>
        </w:rPr>
      </w:pPr>
    </w:p>
    <w:sectPr w:rsidR="004A2AAC" w:rsidRPr="00BE6785" w:rsidSect="00BE67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A1B" w:rsidRDefault="007E4A1B" w:rsidP="00BE6785">
      <w:pPr>
        <w:spacing w:after="0" w:line="240" w:lineRule="auto"/>
      </w:pPr>
      <w:r>
        <w:separator/>
      </w:r>
    </w:p>
  </w:endnote>
  <w:endnote w:type="continuationSeparator" w:id="0">
    <w:p w:rsidR="007E4A1B" w:rsidRDefault="007E4A1B" w:rsidP="00BE6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A1B" w:rsidRDefault="007E4A1B" w:rsidP="00BE6785">
      <w:pPr>
        <w:spacing w:after="0" w:line="240" w:lineRule="auto"/>
      </w:pPr>
      <w:r>
        <w:separator/>
      </w:r>
    </w:p>
  </w:footnote>
  <w:footnote w:type="continuationSeparator" w:id="0">
    <w:p w:rsidR="007E4A1B" w:rsidRDefault="007E4A1B" w:rsidP="00BE67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38133124"/>
      <w:docPartObj>
        <w:docPartGallery w:val="Page Numbers (Top of Page)"/>
        <w:docPartUnique/>
      </w:docPartObj>
    </w:sdtPr>
    <w:sdtEndPr>
      <w:rPr>
        <w:noProof/>
      </w:rPr>
    </w:sdtEndPr>
    <w:sdtContent>
      <w:p w:rsidR="00BE6785" w:rsidRPr="00BE6785" w:rsidRDefault="00BE6785">
        <w:pPr>
          <w:pStyle w:val="Header"/>
          <w:jc w:val="right"/>
          <w:rPr>
            <w:rFonts w:ascii="Times New Roman" w:hAnsi="Times New Roman" w:cs="Times New Roman"/>
          </w:rPr>
        </w:pPr>
        <w:r w:rsidRPr="00BE6785">
          <w:rPr>
            <w:rFonts w:ascii="Times New Roman" w:hAnsi="Times New Roman" w:cs="Times New Roman"/>
          </w:rPr>
          <w:t xml:space="preserve">PULMONARY SHUNT DISORDERS </w:t>
        </w:r>
        <w:r>
          <w:rPr>
            <w:rFonts w:ascii="Times New Roman" w:hAnsi="Times New Roman" w:cs="Times New Roman"/>
          </w:rPr>
          <w:tab/>
        </w:r>
        <w:r>
          <w:rPr>
            <w:rFonts w:ascii="Times New Roman" w:hAnsi="Times New Roman" w:cs="Times New Roman"/>
          </w:rPr>
          <w:tab/>
        </w:r>
        <w:r w:rsidRPr="00BE6785">
          <w:rPr>
            <w:rFonts w:ascii="Times New Roman" w:hAnsi="Times New Roman" w:cs="Times New Roman"/>
          </w:rPr>
          <w:fldChar w:fldCharType="begin"/>
        </w:r>
        <w:r w:rsidRPr="00BE6785">
          <w:rPr>
            <w:rFonts w:ascii="Times New Roman" w:hAnsi="Times New Roman" w:cs="Times New Roman"/>
          </w:rPr>
          <w:instrText xml:space="preserve"> PAGE   \* MERGEFORMAT </w:instrText>
        </w:r>
        <w:r w:rsidRPr="00BE6785">
          <w:rPr>
            <w:rFonts w:ascii="Times New Roman" w:hAnsi="Times New Roman" w:cs="Times New Roman"/>
          </w:rPr>
          <w:fldChar w:fldCharType="separate"/>
        </w:r>
        <w:r w:rsidR="00A8245D">
          <w:rPr>
            <w:rFonts w:ascii="Times New Roman" w:hAnsi="Times New Roman" w:cs="Times New Roman"/>
            <w:noProof/>
          </w:rPr>
          <w:t>2</w:t>
        </w:r>
        <w:r w:rsidRPr="00BE6785">
          <w:rPr>
            <w:rFonts w:ascii="Times New Roman" w:hAnsi="Times New Roman" w:cs="Times New Roman"/>
            <w:noProof/>
          </w:rPr>
          <w:fldChar w:fldCharType="end"/>
        </w:r>
      </w:p>
    </w:sdtContent>
  </w:sdt>
  <w:p w:rsidR="00BE6785" w:rsidRPr="00BE6785" w:rsidRDefault="00BE6785">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85" w:rsidRPr="00BE6785" w:rsidRDefault="00BE6785">
    <w:pPr>
      <w:pStyle w:val="Header"/>
      <w:rPr>
        <w:rFonts w:ascii="Times New Roman" w:hAnsi="Times New Roman" w:cs="Times New Roman"/>
        <w:sz w:val="24"/>
        <w:szCs w:val="24"/>
      </w:rPr>
    </w:pPr>
    <w:r w:rsidRPr="00BE6785">
      <w:rPr>
        <w:rFonts w:ascii="Times New Roman" w:hAnsi="Times New Roman" w:cs="Times New Roman"/>
        <w:sz w:val="24"/>
        <w:szCs w:val="24"/>
      </w:rPr>
      <w:t xml:space="preserve">Running head: PULMONARY SHUNT DISORDERS </w:t>
    </w:r>
    <w:r>
      <w:rPr>
        <w:rFonts w:ascii="Times New Roman" w:hAnsi="Times New Roman" w:cs="Times New Roman"/>
        <w:sz w:val="24"/>
        <w:szCs w:val="24"/>
      </w:rPr>
      <w:tab/>
    </w:r>
    <w:r w:rsidRPr="00BE678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785"/>
    <w:rsid w:val="00367B8A"/>
    <w:rsid w:val="004A2AAC"/>
    <w:rsid w:val="00562121"/>
    <w:rsid w:val="006E0F42"/>
    <w:rsid w:val="007E4A1B"/>
    <w:rsid w:val="00807E08"/>
    <w:rsid w:val="00A8245D"/>
    <w:rsid w:val="00AA1CAE"/>
    <w:rsid w:val="00BE6785"/>
    <w:rsid w:val="00D64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85"/>
  </w:style>
  <w:style w:type="paragraph" w:styleId="Footer">
    <w:name w:val="footer"/>
    <w:basedOn w:val="Normal"/>
    <w:link w:val="FooterChar"/>
    <w:uiPriority w:val="99"/>
    <w:unhideWhenUsed/>
    <w:rsid w:val="00BE6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85"/>
  </w:style>
  <w:style w:type="paragraph" w:styleId="Footer">
    <w:name w:val="footer"/>
    <w:basedOn w:val="Normal"/>
    <w:link w:val="FooterChar"/>
    <w:uiPriority w:val="99"/>
    <w:unhideWhenUsed/>
    <w:rsid w:val="00BE6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83179-8DEE-4E82-AE3E-D408EDE3F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2017-11-29T12:36:00Z</dcterms:created>
  <dcterms:modified xsi:type="dcterms:W3CDTF">2017-11-29T12:36:00Z</dcterms:modified>
</cp:coreProperties>
</file>